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2" w:type="dxa"/>
        <w:tblInd w:w="-568" w:type="dxa"/>
        <w:tblLook w:val="04A0"/>
      </w:tblPr>
      <w:tblGrid>
        <w:gridCol w:w="520"/>
        <w:gridCol w:w="566"/>
        <w:gridCol w:w="427"/>
        <w:gridCol w:w="803"/>
        <w:gridCol w:w="1461"/>
        <w:gridCol w:w="800"/>
        <w:gridCol w:w="800"/>
        <w:gridCol w:w="800"/>
        <w:gridCol w:w="800"/>
        <w:gridCol w:w="660"/>
        <w:gridCol w:w="420"/>
        <w:gridCol w:w="500"/>
        <w:gridCol w:w="760"/>
        <w:gridCol w:w="1342"/>
        <w:gridCol w:w="279"/>
        <w:gridCol w:w="222"/>
        <w:gridCol w:w="222"/>
      </w:tblGrid>
      <w:tr w:rsidR="0071059D" w:rsidRPr="0071059D" w:rsidTr="00472623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472623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30"/>
                <w:szCs w:val="30"/>
              </w:rPr>
              <w:t xml:space="preserve">      </w:t>
            </w:r>
            <w:r w:rsidR="0071059D" w:rsidRPr="0071059D">
              <w:rPr>
                <w:rFonts w:ascii="Tahoma" w:eastAsia="Times New Roman" w:hAnsi="Tahoma" w:cs="Tahoma"/>
                <w:b/>
                <w:bCs/>
                <w:color w:val="000080"/>
                <w:sz w:val="30"/>
                <w:szCs w:val="30"/>
              </w:rPr>
              <w:t>PHỤ LỤC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Mẫu số: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6C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09-1/PL-TNCN</w:t>
            </w:r>
          </w:p>
        </w:tc>
      </w:tr>
      <w:tr w:rsidR="0071059D" w:rsidRPr="0071059D" w:rsidTr="0047262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9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30"/>
                <w:szCs w:val="30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30"/>
                <w:szCs w:val="30"/>
              </w:rPr>
              <w:t>THU NHẬP TỪ TIỀN LƯƠNG, TIỀN CÔNG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</w:rPr>
              <w:t> </w:t>
            </w:r>
          </w:p>
        </w:tc>
        <w:tc>
          <w:tcPr>
            <w:tcW w:w="8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Kèm theo tờ khai quyết toán thuế thu nhập cá nhân mẫu số 09/KK-TNCN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[01] Kỳ tính thuế:  Năm 2014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  <w:t xml:space="preserve">[02] 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Họ và tên cá nhân có thu nhập:</w:t>
            </w:r>
          </w:p>
        </w:tc>
        <w:tc>
          <w:tcPr>
            <w:tcW w:w="6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Phạm Đình Công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  <w:t xml:space="preserve">[03] 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Mã số thuế:</w:t>
            </w:r>
          </w:p>
        </w:tc>
        <w:tc>
          <w:tcPr>
            <w:tcW w:w="6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8028164958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  <w:t>[04]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Tên đại lý thuế ( nếu có ) :</w:t>
            </w:r>
          </w:p>
        </w:tc>
        <w:tc>
          <w:tcPr>
            <w:tcW w:w="6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</w:rPr>
              <w:t>[05]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Mã số thuế :</w:t>
            </w:r>
          </w:p>
        </w:tc>
        <w:tc>
          <w:tcPr>
            <w:tcW w:w="6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color w:val="00008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Đơn vị tiền: Đồng Việt Nam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1059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50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Tổng thu nhập chịu thuế phát sinh trong kỳ [06]=[07]+[10]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[06]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198,723,511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a</w:t>
            </w:r>
          </w:p>
        </w:tc>
        <w:tc>
          <w:tcPr>
            <w:tcW w:w="46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Thu nhập phát sinh tại Việt Nam: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[07]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198,723,511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Thu nhập làm căn cứ tính giảm thuế do làm việc tại khu kinh tế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[08]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Thu nhập được miễn giảm theo Hiệp định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[09]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b</w:t>
            </w:r>
          </w:p>
        </w:tc>
        <w:tc>
          <w:tcPr>
            <w:tcW w:w="46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Thu nhập phát sinh ngoài Việt Nam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50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đơn vị trả thu nhập đã khấu trừ trong kỳ [11]=[12]+[13]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[11]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a</w:t>
            </w:r>
          </w:p>
        </w:tc>
        <w:tc>
          <w:tcPr>
            <w:tcW w:w="46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đã khấu trừ theo biểu luỹ tiến từng phần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[12]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b</w:t>
            </w:r>
          </w:p>
        </w:tc>
        <w:tc>
          <w:tcPr>
            <w:tcW w:w="46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số thuế đã khấu trừ theo mức 10%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[13]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50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đã tạm nộp tại Việt Nam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[14]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50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đã nộp ngoài Việt Nam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[15]</w:t>
            </w:r>
          </w:p>
        </w:tc>
        <w:tc>
          <w:tcPr>
            <w:tcW w:w="3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59D" w:rsidRPr="0071059D" w:rsidRDefault="0071059D" w:rsidP="00710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059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59D" w:rsidRPr="0071059D" w:rsidTr="00472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0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1059D" w:rsidRPr="0071059D" w:rsidRDefault="0071059D" w:rsidP="0071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4B7C" w:rsidRDefault="00A14B7C"/>
    <w:sectPr w:rsidR="00A14B7C" w:rsidSect="00A1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71059D"/>
    <w:rsid w:val="00472623"/>
    <w:rsid w:val="00522F6F"/>
    <w:rsid w:val="006C573B"/>
    <w:rsid w:val="0071059D"/>
    <w:rsid w:val="00A14B7C"/>
    <w:rsid w:val="00F2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BeBan</cp:lastModifiedBy>
  <cp:revision>3</cp:revision>
  <dcterms:created xsi:type="dcterms:W3CDTF">2015-05-14T04:12:00Z</dcterms:created>
  <dcterms:modified xsi:type="dcterms:W3CDTF">2015-05-19T05:57:00Z</dcterms:modified>
</cp:coreProperties>
</file>